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943E46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?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875EF1">
        <w:rPr>
          <w:rFonts w:ascii="GHEA Grapalat" w:hAnsi="GHEA Grapalat" w:cs="Sylfaen"/>
          <w:sz w:val="24"/>
          <w:szCs w:val="24"/>
          <w:lang w:val="en-US"/>
        </w:rPr>
        <w:t>5</w:t>
      </w:r>
      <w:r w:rsidR="00B95D14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95D14">
        <w:rPr>
          <w:rFonts w:ascii="GHEA Grapalat" w:hAnsi="GHEA Grapalat" w:cs="Sylfaen"/>
          <w:sz w:val="24"/>
          <w:szCs w:val="24"/>
          <w:lang w:val="en-US"/>
        </w:rPr>
        <w:t>11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875EF1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875EF1" w:rsidRDefault="006F75BA" w:rsidP="00875EF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5BE9">
        <w:rPr>
          <w:rFonts w:ascii="GHEA Grapalat" w:hAnsi="GHEA Grapalat"/>
          <w:sz w:val="24"/>
          <w:szCs w:val="24"/>
          <w:lang w:val="en-US"/>
        </w:rPr>
        <w:t>«</w:t>
      </w:r>
      <w:r w:rsidR="00B95D14">
        <w:rPr>
          <w:rFonts w:ascii="GHEA Grapalat" w:hAnsi="GHEA Grapalat"/>
          <w:sz w:val="24"/>
          <w:szCs w:val="24"/>
        </w:rPr>
        <w:t>Արգոհշին</w:t>
      </w:r>
      <w:r w:rsidR="00605BE9">
        <w:rPr>
          <w:rFonts w:ascii="GHEA Grapalat" w:hAnsi="GHEA Grapalat"/>
          <w:sz w:val="24"/>
          <w:szCs w:val="24"/>
          <w:lang w:val="en-US"/>
        </w:rPr>
        <w:t>» ՍՊԸ</w:t>
      </w:r>
    </w:p>
    <w:p w:rsidR="0094795A" w:rsidRPr="00B95D14" w:rsidRDefault="006F75BA" w:rsidP="00875EF1">
      <w:p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95D14">
        <w:rPr>
          <w:rFonts w:ascii="GHEA Grapalat" w:hAnsi="GHEA Grapalat" w:cs="Sylfaen"/>
          <w:sz w:val="24"/>
          <w:szCs w:val="24"/>
        </w:rPr>
        <w:t>ՀՀ</w:t>
      </w:r>
      <w:r w:rsidR="00B95D14" w:rsidRPr="00B95D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 w:cs="Sylfaen"/>
          <w:sz w:val="24"/>
          <w:szCs w:val="24"/>
        </w:rPr>
        <w:t>Արմավիրի</w:t>
      </w:r>
      <w:r w:rsidR="00B95D14" w:rsidRPr="00B95D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 w:cs="Sylfaen"/>
          <w:sz w:val="24"/>
          <w:szCs w:val="24"/>
        </w:rPr>
        <w:t>մարզ</w:t>
      </w:r>
      <w:r w:rsidR="00B95D14" w:rsidRPr="00B95D1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95D14">
        <w:rPr>
          <w:rFonts w:ascii="GHEA Grapalat" w:hAnsi="GHEA Grapalat" w:cs="Sylfaen"/>
          <w:sz w:val="24"/>
          <w:szCs w:val="24"/>
        </w:rPr>
        <w:t>Մայիսյանի</w:t>
      </w:r>
      <w:r w:rsidR="00B95D14" w:rsidRPr="00B95D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 w:cs="Sylfaen"/>
          <w:sz w:val="24"/>
          <w:szCs w:val="24"/>
        </w:rPr>
        <w:t>համայնքապետարան</w:t>
      </w:r>
    </w:p>
    <w:p w:rsidR="00993B91" w:rsidRPr="00066F49" w:rsidRDefault="006F75BA" w:rsidP="00993B9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B91" w:rsidRPr="00F33550">
        <w:rPr>
          <w:rFonts w:ascii="GHEA Grapalat" w:hAnsi="GHEA Grapalat"/>
          <w:sz w:val="24"/>
          <w:szCs w:val="24"/>
          <w:lang w:val="hy-AM"/>
        </w:rPr>
        <w:t>«</w:t>
      </w:r>
      <w:r w:rsidR="00993B91">
        <w:rPr>
          <w:rFonts w:ascii="GHEA Grapalat" w:hAnsi="GHEA Grapalat"/>
          <w:sz w:val="24"/>
          <w:szCs w:val="24"/>
        </w:rPr>
        <w:t>ՀՀ</w:t>
      </w:r>
      <w:r w:rsidR="00993B91">
        <w:rPr>
          <w:rFonts w:ascii="GHEA Grapalat" w:hAnsi="GHEA Grapalat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/>
          <w:sz w:val="24"/>
          <w:szCs w:val="24"/>
        </w:rPr>
        <w:t>ԱՄ</w:t>
      </w:r>
      <w:r w:rsidR="00B95D14" w:rsidRPr="00B95D14">
        <w:rPr>
          <w:rFonts w:ascii="GHEA Grapalat" w:hAnsi="GHEA Grapalat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/>
          <w:sz w:val="24"/>
          <w:szCs w:val="24"/>
        </w:rPr>
        <w:t>ՄՀ</w:t>
      </w:r>
      <w:r w:rsidR="00B95D14" w:rsidRPr="00B95D14">
        <w:rPr>
          <w:rFonts w:ascii="GHEA Grapalat" w:hAnsi="GHEA Grapalat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/>
          <w:sz w:val="24"/>
          <w:szCs w:val="24"/>
        </w:rPr>
        <w:t>ՀՄԱ</w:t>
      </w:r>
      <w:r w:rsidR="00B95D14" w:rsidRPr="00B95D14">
        <w:rPr>
          <w:rFonts w:ascii="GHEA Grapalat" w:hAnsi="GHEA Grapalat"/>
          <w:sz w:val="24"/>
          <w:szCs w:val="24"/>
          <w:lang w:val="en-US"/>
        </w:rPr>
        <w:t>-</w:t>
      </w:r>
      <w:r w:rsidR="00B95D14">
        <w:rPr>
          <w:rFonts w:ascii="GHEA Grapalat" w:hAnsi="GHEA Grapalat"/>
          <w:sz w:val="24"/>
          <w:szCs w:val="24"/>
        </w:rPr>
        <w:t>ԱՇՁԲ</w:t>
      </w:r>
      <w:r w:rsidR="00B95D14" w:rsidRPr="00B95D14">
        <w:rPr>
          <w:rFonts w:ascii="GHEA Grapalat" w:hAnsi="GHEA Grapalat"/>
          <w:sz w:val="24"/>
          <w:szCs w:val="24"/>
          <w:lang w:val="en-US"/>
        </w:rPr>
        <w:t>-18/01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B95D14">
        <w:rPr>
          <w:rFonts w:ascii="GHEA Grapalat" w:hAnsi="GHEA Grapalat" w:cs="Sylfaen"/>
          <w:sz w:val="24"/>
          <w:szCs w:val="24"/>
        </w:rPr>
        <w:t>հրատապության</w:t>
      </w:r>
      <w:r w:rsidR="00B95D14" w:rsidRPr="00B95D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 w:cs="Sylfaen"/>
          <w:sz w:val="24"/>
          <w:szCs w:val="24"/>
        </w:rPr>
        <w:t>հիմքով</w:t>
      </w:r>
      <w:r w:rsidR="00B95D14" w:rsidRPr="00B95D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 w:cs="Sylfaen"/>
          <w:sz w:val="24"/>
          <w:szCs w:val="24"/>
        </w:rPr>
        <w:t>մեկ</w:t>
      </w:r>
      <w:r w:rsidR="00B95D14" w:rsidRPr="00B95D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5D14">
        <w:rPr>
          <w:rFonts w:ascii="GHEA Grapalat" w:hAnsi="GHEA Grapalat" w:cs="Sylfaen"/>
          <w:sz w:val="24"/>
          <w:szCs w:val="24"/>
        </w:rPr>
        <w:t>անձից</w:t>
      </w:r>
      <w:r w:rsidR="002625CC" w:rsidRPr="002625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625CC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2625CC">
        <w:rPr>
          <w:rFonts w:ascii="GHEA Grapalat" w:hAnsi="GHEA Grapalat" w:cs="Sylfaen"/>
          <w:sz w:val="24"/>
          <w:szCs w:val="24"/>
          <w:lang w:val="hy-AM"/>
        </w:rPr>
        <w:t xml:space="preserve">Լուսավորության ցանցի վերանորոգման </w:t>
      </w:r>
      <w:r w:rsidR="00993B91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r w:rsidR="00993B91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93B91">
        <w:rPr>
          <w:rFonts w:ascii="GHEA Grapalat" w:hAnsi="GHEA Grapalat" w:cs="Sylfaen"/>
          <w:sz w:val="24"/>
          <w:szCs w:val="24"/>
        </w:rPr>
        <w:t>ձեռքբերում</w:t>
      </w: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B18">
        <w:rPr>
          <w:rFonts w:ascii="GHEA Grapalat" w:hAnsi="GHEA Grapalat"/>
          <w:sz w:val="24"/>
          <w:szCs w:val="24"/>
          <w:lang w:val="hy-AM"/>
        </w:rPr>
        <w:tab/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822B18" w:rsidRDefault="00822B18" w:rsidP="00822B18">
      <w:pPr>
        <w:spacing w:line="360" w:lineRule="auto"/>
        <w:ind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B91" w:rsidRPr="00993B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993B91" w:rsidRPr="00993B91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="00B95D14">
        <w:rPr>
          <w:rFonts w:ascii="GHEA Grapalat" w:hAnsi="GHEA Grapalat" w:cs="Sylfaen"/>
          <w:sz w:val="24"/>
          <w:szCs w:val="24"/>
          <w:lang w:val="hy-AM"/>
        </w:rPr>
        <w:t xml:space="preserve"> Մայիսյանի համայնքապետարանի կողմից </w:t>
      </w:r>
      <w:r w:rsidR="00B95D14" w:rsidRPr="00B95D14">
        <w:rPr>
          <w:rFonts w:ascii="GHEA Grapalat" w:hAnsi="GHEA Grapalat" w:cs="Sylfaen"/>
          <w:sz w:val="24"/>
          <w:szCs w:val="24"/>
          <w:lang w:val="hy-AM"/>
        </w:rPr>
        <w:t>Մ</w:t>
      </w:r>
      <w:r w:rsidR="00B95D14">
        <w:rPr>
          <w:rFonts w:ascii="GHEA Grapalat" w:hAnsi="GHEA Grapalat" w:cs="Sylfaen"/>
          <w:sz w:val="24"/>
          <w:szCs w:val="24"/>
          <w:lang w:val="hy-AM"/>
        </w:rPr>
        <w:t>այիսյան</w:t>
      </w:r>
      <w:r w:rsidR="00B95D14" w:rsidRPr="00B95D14">
        <w:rPr>
          <w:rFonts w:ascii="GHEA Grapalat" w:hAnsi="GHEA Grapalat" w:cs="Sylfaen"/>
          <w:sz w:val="24"/>
          <w:szCs w:val="24"/>
          <w:lang w:val="hy-AM"/>
        </w:rPr>
        <w:t xml:space="preserve"> համայնքի լուսավորության ցանցի վերանորոգման աշխատանքների ձեռքբերման նպատակով հայտարարված </w:t>
      </w:r>
      <w:r w:rsidR="002625CC" w:rsidRPr="00F33550">
        <w:rPr>
          <w:rFonts w:ascii="GHEA Grapalat" w:hAnsi="GHEA Grapalat"/>
          <w:sz w:val="24"/>
          <w:szCs w:val="24"/>
          <w:lang w:val="hy-AM"/>
        </w:rPr>
        <w:t>«</w:t>
      </w:r>
      <w:r w:rsidR="002625CC" w:rsidRPr="00822B18">
        <w:rPr>
          <w:rFonts w:ascii="GHEA Grapalat" w:hAnsi="GHEA Grapalat"/>
          <w:sz w:val="24"/>
          <w:szCs w:val="24"/>
          <w:lang w:val="hy-AM"/>
        </w:rPr>
        <w:t>ՀՀ ԱՄ ՄՀ ՀՄԱ-ԱՇՁԲ-18/01</w:t>
      </w:r>
      <w:r w:rsidR="002625CC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ծածկագրով գնման ընթացակարգի գնահատող հանձնաժողովին դադարեցնել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822B18">
        <w:rPr>
          <w:rFonts w:ascii="GHEA Grapalat" w:hAnsi="GHEA Grapalat"/>
          <w:sz w:val="24"/>
          <w:szCs w:val="24"/>
          <w:lang w:val="hy-AM"/>
        </w:rPr>
        <w:t>ՀՀ ԱՄ ՄՀ ՀՄԱ-ԱՇՁԲ-18/01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ծածկագրով գնման ընթացակարգը չկայացած հայտարարելու մասին  որոշումը:</w:t>
      </w:r>
    </w:p>
    <w:p w:rsidR="00822B18" w:rsidRDefault="00822B18" w:rsidP="00822B18">
      <w:pPr>
        <w:spacing w:line="360" w:lineRule="auto"/>
        <w:ind w:hanging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957AE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25CC"/>
    <w:rsid w:val="00265A11"/>
    <w:rsid w:val="00266C07"/>
    <w:rsid w:val="00266CE4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603A1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22B18"/>
    <w:rsid w:val="0083111B"/>
    <w:rsid w:val="008345A5"/>
    <w:rsid w:val="00846C4E"/>
    <w:rsid w:val="00851EBA"/>
    <w:rsid w:val="00862673"/>
    <w:rsid w:val="00875EF1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579DD"/>
    <w:rsid w:val="00B62F9D"/>
    <w:rsid w:val="00B7575F"/>
    <w:rsid w:val="00B77450"/>
    <w:rsid w:val="00B825D2"/>
    <w:rsid w:val="00B95D14"/>
    <w:rsid w:val="00BC4BB2"/>
    <w:rsid w:val="00BC6D17"/>
    <w:rsid w:val="00BE54CD"/>
    <w:rsid w:val="00C05651"/>
    <w:rsid w:val="00C16BF7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118</cp:revision>
  <cp:lastPrinted>2018-04-11T12:30:00Z</cp:lastPrinted>
  <dcterms:created xsi:type="dcterms:W3CDTF">2016-04-19T09:12:00Z</dcterms:created>
  <dcterms:modified xsi:type="dcterms:W3CDTF">2018-04-11T12:35:00Z</dcterms:modified>
</cp:coreProperties>
</file>